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D1" w:rsidRDefault="00731FD1" w:rsidP="00731FD1">
      <w:r>
        <w:t>This past year can best be characterized by a number of major changes within my role in the Fund Accounting group.  Namely, (</w:t>
      </w:r>
      <w:proofErr w:type="spellStart"/>
      <w:r>
        <w:t>i</w:t>
      </w:r>
      <w:proofErr w:type="spellEnd"/>
      <w:r>
        <w:t xml:space="preserve">) taking over day to day management of the </w:t>
      </w:r>
      <w:bookmarkStart w:id="0" w:name="_GoBack"/>
      <w:bookmarkEnd w:id="0"/>
      <w:r>
        <w:t>Emerging Markets Funds (ii</w:t>
      </w:r>
      <w:proofErr w:type="gramStart"/>
      <w:r>
        <w:t xml:space="preserve">) </w:t>
      </w:r>
      <w:r>
        <w:t xml:space="preserve"> </w:t>
      </w:r>
      <w:r>
        <w:t>a</w:t>
      </w:r>
      <w:proofErr w:type="gramEnd"/>
      <w:r>
        <w:t xml:space="preserve"> shift to a more active role with daily and weekly deadlines as </w:t>
      </w:r>
      <w:r>
        <w:t xml:space="preserve">opposed to solely month-end deadlines and (iii) </w:t>
      </w:r>
      <w:r>
        <w:t>building a team and presence for A</w:t>
      </w:r>
      <w:r>
        <w:t xml:space="preserve">ccounting in the NY office. This was all done whilst still remaining very involved with the Global Principal Funds </w:t>
      </w:r>
    </w:p>
    <w:p w:rsidR="00731FD1" w:rsidRDefault="00731FD1" w:rsidP="00731FD1"/>
    <w:p w:rsidR="00731FD1" w:rsidRDefault="00731FD1" w:rsidP="00731FD1"/>
    <w:p w:rsidR="00731FD1" w:rsidRDefault="00731FD1" w:rsidP="00731FD1">
      <w:r>
        <w:t>My role as an AVP within the Fund Accounting Group can be broadly categorized into 3 areas: (</w:t>
      </w:r>
      <w:proofErr w:type="spellStart"/>
      <w:r>
        <w:t>i</w:t>
      </w:r>
      <w:proofErr w:type="spellEnd"/>
      <w:r>
        <w:t>) management and supervisory, (ii) fund management and accounting support and (iii) special ad hoc projects and analyses.</w:t>
      </w:r>
    </w:p>
    <w:p w:rsidR="00731FD1" w:rsidRDefault="00731FD1" w:rsidP="00731FD1"/>
    <w:p w:rsidR="00731FD1" w:rsidRDefault="00731FD1" w:rsidP="00731FD1">
      <w:r>
        <w:t>(</w:t>
      </w:r>
      <w:proofErr w:type="spellStart"/>
      <w:r>
        <w:t>i</w:t>
      </w:r>
      <w:proofErr w:type="spellEnd"/>
      <w:r>
        <w:t xml:space="preserve">) Management and Supervisory - I currently manage a team of three fund accountants and oversee eight funds, including the Global Principal Funds (mainly PFV, PFIV and FFA) as well as the Emerging Markets Opportunities Funds (EMOF, EMOFBAA, EMOFGLA, EMOFTX and EMDF).  As </w:t>
      </w:r>
      <w:proofErr w:type="gramStart"/>
      <w:r>
        <w:t>a</w:t>
      </w:r>
      <w:proofErr w:type="gramEnd"/>
      <w:r>
        <w:t xml:space="preserve"> </w:t>
      </w:r>
      <w:proofErr w:type="spellStart"/>
      <w:r>
        <w:t>a</w:t>
      </w:r>
      <w:proofErr w:type="spellEnd"/>
      <w:r>
        <w:t xml:space="preserve"> manager, I take proactive steps to coach my staff and focus on their personal and professional development.  This includes defining their career objectives, developing short term and long range plans, as well as coaching them in areas where they are not as strong.  On a day-to-day basis, this involves acting as a sound board for their questions, checking their work for accuracy and providing them with the right tools and guidance to efficiently complete their deliverables.  On a monthly and quarterly basis, this also involves managing the close process for each fund including verifying P&amp;L activity from valuations, reviewing fee and expense accrual calculations, and reviewing the fund level returns and multiples.  In addition, I have trained staff to take on new roles and projects that I continue to oversee such as the weekly/monthly flash reports, weekly cash and holdings, expense analysis and the </w:t>
      </w:r>
      <w:proofErr w:type="gramStart"/>
      <w:r>
        <w:t>Corporate</w:t>
      </w:r>
      <w:proofErr w:type="gramEnd"/>
      <w:r>
        <w:t xml:space="preserve"> consolidation.  I have lead by example by demonstrating a positive and pragmatic attitude, fostering cohesion within the group as well as between our group and the investment professionals. </w:t>
      </w:r>
    </w:p>
    <w:p w:rsidR="00731FD1" w:rsidRDefault="00731FD1" w:rsidP="00731FD1"/>
    <w:p w:rsidR="00731FD1" w:rsidRDefault="00731FD1" w:rsidP="00731FD1"/>
    <w:p w:rsidR="00731FD1" w:rsidRDefault="00731FD1" w:rsidP="00731FD1">
      <w:r>
        <w:t>(</w:t>
      </w:r>
      <w:proofErr w:type="spellStart"/>
      <w:proofErr w:type="gramStart"/>
      <w:r>
        <w:t>i</w:t>
      </w:r>
      <w:proofErr w:type="spellEnd"/>
      <w:proofErr w:type="gramEnd"/>
      <w:r>
        <w:t>)Transition to the EMOF Funds - During this past year I took over the manager role for the EMOF Funds, and started building a team in NY to support the investment group.  This included but is not limited to (a) hiring new staff, (b) developing working relationships with the portfolio manager and his team and (c) addressing new challenges in the EM arena and consulting with other groups (e.g., legal, trade support, data management, due diligence and client services), in order to efficiently and effectively address any new technical or business issues.</w:t>
      </w:r>
    </w:p>
    <w:p w:rsidR="00731FD1" w:rsidRDefault="00731FD1" w:rsidP="00731FD1"/>
    <w:p w:rsidR="00731FD1" w:rsidRDefault="00731FD1" w:rsidP="00731FD1">
      <w:r>
        <w:t>(ii)Building a team and Fund Accounting Presence in the NY Office</w:t>
      </w:r>
    </w:p>
    <w:p w:rsidR="00731FD1" w:rsidRDefault="00731FD1" w:rsidP="00731FD1"/>
    <w:p w:rsidR="00731FD1" w:rsidRDefault="00731FD1" w:rsidP="00731FD1">
      <w:r>
        <w:t xml:space="preserve">(iii)Increased Responsibilities and Strenuous Deadlines - During this past year I took on more responsibilities and developed new processes that have led to faster turnaround times and improved accuracy in our deliverables.  In addition, as the Global Principal Fund's recent deals have been quite complex, the need for support to the investment professionals has become even more important.  Furthermore, I have managed the expectations of the EMOF professionals, as they have </w:t>
      </w:r>
    </w:p>
    <w:p w:rsidR="00731FD1" w:rsidRDefault="00731FD1" w:rsidP="00731FD1"/>
    <w:p w:rsidR="00731FD1" w:rsidRDefault="00731FD1" w:rsidP="00731FD1">
      <w:r>
        <w:t>(ii) Fund Management and Accounting Support - A key part of my role involves acting as a point of contact between Fund Accounting and other groups within and outside the Firm.  This includes but is not limited to:</w:t>
      </w:r>
    </w:p>
    <w:p w:rsidR="00731FD1" w:rsidRDefault="00731FD1" w:rsidP="00731FD1">
      <w:r>
        <w:t xml:space="preserve">a. All elements related to the </w:t>
      </w:r>
      <w:proofErr w:type="gramStart"/>
      <w:r>
        <w:t>Corporate</w:t>
      </w:r>
      <w:proofErr w:type="gramEnd"/>
      <w:r>
        <w:t xml:space="preserve"> consolidation process</w:t>
      </w:r>
    </w:p>
    <w:p w:rsidR="00731FD1" w:rsidRDefault="00731FD1" w:rsidP="00731FD1">
      <w:r>
        <w:t xml:space="preserve">b. Reviewing all </w:t>
      </w:r>
      <w:proofErr w:type="gramStart"/>
      <w:r>
        <w:t>Corporate</w:t>
      </w:r>
      <w:proofErr w:type="gramEnd"/>
      <w:r>
        <w:t xml:space="preserve"> deliverables on a quarterly basis</w:t>
      </w:r>
    </w:p>
    <w:p w:rsidR="00731FD1" w:rsidRDefault="00731FD1" w:rsidP="00731FD1">
      <w:r>
        <w:t xml:space="preserve">c. Providing support to the investment professionals during the acquisition and monitoring period for new investments (e.g., understanding the tax implications, the implications of reorganizations on our books and records, and understanding the cash impact of various portfolio company transactions and </w:t>
      </w:r>
      <w:proofErr w:type="spellStart"/>
      <w:r>
        <w:t>monetizations</w:t>
      </w:r>
      <w:proofErr w:type="spellEnd"/>
      <w:r>
        <w:t>)</w:t>
      </w:r>
    </w:p>
    <w:p w:rsidR="00731FD1" w:rsidRDefault="00731FD1" w:rsidP="00731FD1">
      <w:r>
        <w:t>d. Acting as the main point of contact for various groups within Oaktree (Legal, Marketing, Compliance, etc.) for all accounting and reporting related questions</w:t>
      </w:r>
    </w:p>
    <w:p w:rsidR="00731FD1" w:rsidRDefault="00731FD1" w:rsidP="00731FD1">
      <w:r>
        <w:t>e. Coordinating all aspects of setting up new Funds / Strategies</w:t>
      </w:r>
    </w:p>
    <w:p w:rsidR="00731FD1" w:rsidRDefault="00731FD1" w:rsidP="00731FD1">
      <w:r>
        <w:t>f. Establishing working relationships with Prime Brokers and Custodians to ensure our accounts are properly set up and that all transactions are settling as expected by our deal teams</w:t>
      </w:r>
    </w:p>
    <w:p w:rsidR="00731FD1" w:rsidRDefault="00731FD1" w:rsidP="00731FD1">
      <w:r>
        <w:t xml:space="preserve">g. Working closely with Data Management and Trade Support to properly set up investments and ensuring investment activity is in line with the deal team's expectations </w:t>
      </w:r>
    </w:p>
    <w:p w:rsidR="00731FD1" w:rsidRDefault="00731FD1" w:rsidP="00731FD1">
      <w:r>
        <w:t>h. Acting as the main point of contact for the Portfolio Manager in order to address any issues or open items that may arise</w:t>
      </w:r>
    </w:p>
    <w:p w:rsidR="00731FD1" w:rsidRDefault="00731FD1" w:rsidP="00731FD1">
      <w:proofErr w:type="spellStart"/>
      <w:r>
        <w:t>i</w:t>
      </w:r>
      <w:proofErr w:type="spellEnd"/>
      <w:r>
        <w:t>. Providing the Portfolio Manager with a cash analysis and support for all weekly trading activity</w:t>
      </w:r>
    </w:p>
    <w:p w:rsidR="00731FD1" w:rsidRDefault="00731FD1" w:rsidP="00731FD1">
      <w:r>
        <w:t>j. Coordinating with the PAR group in order to develop reports that are customized for the deal team</w:t>
      </w:r>
    </w:p>
    <w:p w:rsidR="00731FD1" w:rsidRDefault="00731FD1" w:rsidP="00731FD1"/>
    <w:p w:rsidR="00731FD1" w:rsidRDefault="00731FD1" w:rsidP="00731FD1">
      <w:r>
        <w:t xml:space="preserve">(iii) Special Ad Hoc Projects and Analyses - Consistent with my previous years at Oaktree, I have helped develop new processes that lead to faster turnaround times and improved accuracy in our deliverables.  I have continued to lead our efforts which have improved our reporting, particularly with respect to (a) creating a process for analyzing fund expenses, (b) streamlining the monthly close process amongst my </w:t>
      </w:r>
      <w:r>
        <w:lastRenderedPageBreak/>
        <w:t>Funds, (c) the timeliness of the quarterly flash (i.e., automation), (d) working with our programmers to create macros and other files that have assisted in automating monthly and quarterly deliverables and (e) creating a process to track cash and commitments.</w:t>
      </w:r>
    </w:p>
    <w:p w:rsidR="00731FD1" w:rsidRDefault="00731FD1" w:rsidP="00731FD1"/>
    <w:p w:rsidR="00731FD1" w:rsidRDefault="00731FD1" w:rsidP="00731FD1"/>
    <w:p w:rsidR="00731FD1" w:rsidRDefault="00731FD1" w:rsidP="00731FD1">
      <w:r>
        <w:t xml:space="preserve">I have continued to excel as an AVP and feel confident taking my career to the next level.  This is evidenced by my seamless transition to the EMOF Funds, my increased leadership role and my expanded responsibilities.  With that, I have further developed my current relationships with key people at the firm in order to take ownership and be the leader on my strategies.  I have also continued mentoring my staff which has led to improvements in their confidence and technical abilities.  </w:t>
      </w:r>
    </w:p>
    <w:p w:rsidR="00731FD1" w:rsidRDefault="00731FD1" w:rsidP="00731FD1"/>
    <w:p w:rsidR="0068036D" w:rsidRDefault="0068036D"/>
    <w:sectPr w:rsidR="00680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FD1"/>
    <w:rsid w:val="0068036D"/>
    <w:rsid w:val="00731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882</Words>
  <Characters>5028</Characters>
  <Application>Microsoft Office Word</Application>
  <DocSecurity>0</DocSecurity>
  <Lines>41</Lines>
  <Paragraphs>11</Paragraphs>
  <ScaleCrop>false</ScaleCrop>
  <Company>Oaktree Capital</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Dana</dc:creator>
  <cp:lastModifiedBy>Levy, Dana</cp:lastModifiedBy>
  <cp:revision>1</cp:revision>
  <dcterms:created xsi:type="dcterms:W3CDTF">2014-10-13T01:43:00Z</dcterms:created>
  <dcterms:modified xsi:type="dcterms:W3CDTF">2014-10-13T01:46:00Z</dcterms:modified>
</cp:coreProperties>
</file>